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7AC" w:rsidRDefault="00CB5EAE" w:rsidP="00CB5E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6303"/>
        </w:tabs>
        <w:rPr>
          <w:rFonts w:ascii="Comic Sans MS" w:hAnsi="Comic Sans MS"/>
          <w:sz w:val="32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27072366" wp14:editId="57E5D446">
            <wp:simplePos x="0" y="0"/>
            <wp:positionH relativeFrom="column">
              <wp:posOffset>-3810</wp:posOffset>
            </wp:positionH>
            <wp:positionV relativeFrom="paragraph">
              <wp:posOffset>445770</wp:posOffset>
            </wp:positionV>
            <wp:extent cx="3780155" cy="5932805"/>
            <wp:effectExtent l="0" t="0" r="0" b="0"/>
            <wp:wrapTight wrapText="bothSides">
              <wp:wrapPolygon edited="1">
                <wp:start x="5443" y="0"/>
                <wp:lineTo x="4790" y="277"/>
                <wp:lineTo x="4136" y="902"/>
                <wp:lineTo x="-664" y="553"/>
                <wp:lineTo x="-1900" y="1827"/>
                <wp:lineTo x="871" y="5410"/>
                <wp:lineTo x="871" y="5826"/>
                <wp:lineTo x="4898" y="6728"/>
                <wp:lineTo x="5660" y="6728"/>
                <wp:lineTo x="2177" y="7421"/>
                <wp:lineTo x="871" y="7768"/>
                <wp:lineTo x="327" y="7976"/>
                <wp:lineTo x="0" y="8462"/>
                <wp:lineTo x="0" y="9294"/>
                <wp:lineTo x="544" y="10057"/>
                <wp:lineTo x="762" y="10612"/>
                <wp:lineTo x="6531" y="11166"/>
                <wp:lineTo x="7402" y="11166"/>
                <wp:lineTo x="544" y="11860"/>
                <wp:lineTo x="544" y="13386"/>
                <wp:lineTo x="762" y="14634"/>
                <wp:lineTo x="5551" y="15605"/>
                <wp:lineTo x="-2843" y="15258"/>
                <wp:lineTo x="-334" y="16437"/>
                <wp:lineTo x="-770" y="17478"/>
                <wp:lineTo x="762" y="18241"/>
                <wp:lineTo x="871" y="18726"/>
                <wp:lineTo x="-886" y="18517"/>
                <wp:lineTo x="-449" y="19419"/>
                <wp:lineTo x="2286" y="20599"/>
                <wp:lineTo x="762" y="20876"/>
                <wp:lineTo x="762" y="21223"/>
                <wp:lineTo x="1524" y="21501"/>
                <wp:lineTo x="21335" y="21501"/>
                <wp:lineTo x="21444" y="19489"/>
                <wp:lineTo x="21009" y="19351"/>
                <wp:lineTo x="17743" y="18934"/>
                <wp:lineTo x="17961" y="16091"/>
                <wp:lineTo x="17525" y="15883"/>
                <wp:lineTo x="15348" y="15605"/>
                <wp:lineTo x="15457" y="11583"/>
                <wp:lineTo x="15131" y="11236"/>
                <wp:lineTo x="17348" y="16330"/>
                <wp:lineTo x="17192" y="9111"/>
                <wp:lineTo x="17101" y="5370"/>
                <wp:lineTo x="17241" y="958"/>
                <wp:lineTo x="8599" y="1179"/>
                <wp:lineTo x="8708" y="832"/>
                <wp:lineTo x="7729" y="277"/>
                <wp:lineTo x="6749" y="0"/>
                <wp:lineTo x="5443" y="0"/>
              </wp:wrapPolygon>
            </wp:wrapTight>
            <wp:docPr id="1" name="Picture 1" descr="http://www.ecokids.ca/pub/eco_info/topics/frogs/chain_reaction/assets/images/bioaccumulati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cokids.ca/pub/eco_info/topics/frogs/chain_reaction/assets/images/bioaccumulation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155" cy="593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B5EAE">
        <w:rPr>
          <w:rFonts w:ascii="Comic Sans MS" w:hAnsi="Comic Sans MS"/>
          <w:sz w:val="32"/>
        </w:rPr>
        <w:t>Lesson #7: BIOACCUMULATION</w:t>
      </w:r>
      <w:r>
        <w:rPr>
          <w:rFonts w:ascii="Comic Sans MS" w:hAnsi="Comic Sans MS"/>
          <w:sz w:val="32"/>
        </w:rPr>
        <w:tab/>
      </w:r>
    </w:p>
    <w:p w:rsidR="00CB5EAE" w:rsidRDefault="00CB5EAE" w:rsidP="00CB5EAE">
      <w:pPr>
        <w:rPr>
          <w:rFonts w:ascii="Comic Sans MS" w:hAnsi="Comic Sans MS"/>
          <w:sz w:val="24"/>
        </w:rPr>
      </w:pPr>
      <w:r w:rsidRPr="00CB5EAE">
        <w:rPr>
          <w:rFonts w:ascii="Comic Sans MS" w:hAnsi="Comic Sans MS"/>
          <w:b/>
          <w:sz w:val="24"/>
        </w:rPr>
        <w:t>Bioaccumulation</w:t>
      </w:r>
      <w:r>
        <w:rPr>
          <w:rFonts w:ascii="Comic Sans MS" w:hAnsi="Comic Sans MS"/>
          <w:sz w:val="24"/>
        </w:rPr>
        <w:t xml:space="preserve"> is when toxin levels migrate their way to the top of the food chain while increasing their concentration.</w:t>
      </w:r>
      <w:bookmarkStart w:id="0" w:name="_GoBack"/>
      <w:bookmarkEnd w:id="0"/>
    </w:p>
    <w:p w:rsidR="00282DD5" w:rsidRDefault="00282DD5" w:rsidP="00CB5EAE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LOOK at the picture on your left:</w:t>
      </w:r>
    </w:p>
    <w:p w:rsidR="00282DD5" w:rsidRPr="00CB5EAE" w:rsidRDefault="00282DD5" w:rsidP="00282DD5">
      <w:pPr>
        <w:pStyle w:val="ListParagraph"/>
        <w:spacing w:line="240" w:lineRule="auto"/>
        <w:rPr>
          <w:rFonts w:ascii="Comic Sans MS" w:hAnsi="Comic Sans MS"/>
          <w:sz w:val="24"/>
        </w:rPr>
      </w:pPr>
      <w:r w:rsidRPr="00CB5EAE">
        <w:rPr>
          <w:rFonts w:ascii="Comic Sans MS" w:hAnsi="Comic Sans MS"/>
          <w:sz w:val="24"/>
        </w:rPr>
        <w:t xml:space="preserve">(Toxin levels are represented as the “dots” in the rectangles next to the organisms.) </w:t>
      </w:r>
    </w:p>
    <w:p w:rsidR="00282DD5" w:rsidRDefault="00282DD5" w:rsidP="00282DD5">
      <w:pPr>
        <w:pStyle w:val="ListParagraph"/>
        <w:spacing w:line="240" w:lineRule="auto"/>
        <w:rPr>
          <w:rFonts w:ascii="Comic Sans MS" w:hAnsi="Comic Sans MS"/>
          <w:sz w:val="24"/>
        </w:rPr>
      </w:pPr>
    </w:p>
    <w:p w:rsidR="00CB5EAE" w:rsidRPr="00CB5EAE" w:rsidRDefault="00CB5EAE" w:rsidP="00CB5EAE">
      <w:pPr>
        <w:pStyle w:val="ListParagraph"/>
        <w:numPr>
          <w:ilvl w:val="0"/>
          <w:numId w:val="3"/>
        </w:numPr>
        <w:spacing w:line="240" w:lineRule="auto"/>
        <w:rPr>
          <w:rFonts w:ascii="Comic Sans MS" w:hAnsi="Comic Sans MS"/>
          <w:sz w:val="24"/>
        </w:rPr>
      </w:pPr>
      <w:r w:rsidRPr="00CB5EAE">
        <w:rPr>
          <w:rFonts w:ascii="Comic Sans MS" w:hAnsi="Comic Sans MS"/>
          <w:sz w:val="24"/>
        </w:rPr>
        <w:t xml:space="preserve">Small organisms (algae) contract a toxin. </w:t>
      </w:r>
    </w:p>
    <w:p w:rsidR="00CB5EAE" w:rsidRPr="00CB5EAE" w:rsidRDefault="00CB5EAE" w:rsidP="00CB5EAE">
      <w:pPr>
        <w:pStyle w:val="ListParagraph"/>
        <w:numPr>
          <w:ilvl w:val="0"/>
          <w:numId w:val="3"/>
        </w:numPr>
        <w:spacing w:line="240" w:lineRule="auto"/>
        <w:rPr>
          <w:rFonts w:ascii="Comic Sans MS" w:hAnsi="Comic Sans MS"/>
          <w:sz w:val="24"/>
        </w:rPr>
      </w:pPr>
      <w:r w:rsidRPr="00CB5EAE">
        <w:rPr>
          <w:rFonts w:ascii="Comic Sans MS" w:hAnsi="Comic Sans MS"/>
          <w:sz w:val="24"/>
        </w:rPr>
        <w:t>As a shrimp eat their prey (algae), their toxin levels increase.</w:t>
      </w:r>
    </w:p>
    <w:p w:rsidR="00CB5EAE" w:rsidRPr="00CB5EAE" w:rsidRDefault="00CB5EAE" w:rsidP="00CB5EAE">
      <w:pPr>
        <w:pStyle w:val="ListParagraph"/>
        <w:numPr>
          <w:ilvl w:val="0"/>
          <w:numId w:val="3"/>
        </w:numPr>
        <w:spacing w:line="240" w:lineRule="auto"/>
        <w:rPr>
          <w:rFonts w:ascii="Comic Sans MS" w:hAnsi="Comic Sans MS"/>
          <w:sz w:val="24"/>
        </w:rPr>
      </w:pPr>
      <w:r w:rsidRPr="00CB5EAE">
        <w:rPr>
          <w:rFonts w:ascii="Comic Sans MS" w:hAnsi="Comic Sans MS"/>
          <w:sz w:val="24"/>
        </w:rPr>
        <w:t>As the arctic cod eats several shrimp, it accumulates even more toxins.</w:t>
      </w:r>
    </w:p>
    <w:p w:rsidR="00CB5EAE" w:rsidRPr="00CB5EAE" w:rsidRDefault="00CB5EAE" w:rsidP="00CB5EAE">
      <w:pPr>
        <w:pStyle w:val="ListParagraph"/>
        <w:numPr>
          <w:ilvl w:val="0"/>
          <w:numId w:val="3"/>
        </w:numPr>
        <w:spacing w:line="240" w:lineRule="auto"/>
        <w:rPr>
          <w:rFonts w:ascii="Comic Sans MS" w:hAnsi="Comic Sans MS"/>
          <w:sz w:val="24"/>
        </w:rPr>
      </w:pPr>
      <w:r w:rsidRPr="00CB5EAE">
        <w:rPr>
          <w:rFonts w:ascii="Comic Sans MS" w:hAnsi="Comic Sans MS"/>
          <w:sz w:val="24"/>
        </w:rPr>
        <w:t>Ringed seals, which eat arctic cod, have even more increased levels of toxins in its body.</w:t>
      </w:r>
    </w:p>
    <w:p w:rsidR="00CB5EAE" w:rsidRDefault="00CB5EAE" w:rsidP="00282DD5">
      <w:pPr>
        <w:pStyle w:val="ListParagraph"/>
        <w:numPr>
          <w:ilvl w:val="0"/>
          <w:numId w:val="3"/>
        </w:numPr>
        <w:spacing w:line="240" w:lineRule="auto"/>
        <w:rPr>
          <w:rFonts w:ascii="Comic Sans MS" w:hAnsi="Comic Sans MS"/>
          <w:sz w:val="24"/>
        </w:rPr>
      </w:pPr>
      <w:r w:rsidRPr="00CB5EAE">
        <w:rPr>
          <w:rFonts w:ascii="Comic Sans MS" w:hAnsi="Comic Sans MS"/>
          <w:sz w:val="24"/>
        </w:rPr>
        <w:t>The top predator, the polar bear, eats several seals, and therefore contains all of the toxins from the organisms lower on the food chain</w:t>
      </w:r>
      <w:r>
        <w:rPr>
          <w:rFonts w:ascii="Comic Sans MS" w:hAnsi="Comic Sans MS"/>
          <w:sz w:val="24"/>
        </w:rPr>
        <w:t>.</w:t>
      </w:r>
    </w:p>
    <w:p w:rsidR="00282DD5" w:rsidRDefault="00282DD5" w:rsidP="00282DD5">
      <w:pPr>
        <w:spacing w:line="240" w:lineRule="auto"/>
        <w:rPr>
          <w:rFonts w:ascii="Comic Sans MS" w:hAnsi="Comic Sans MS"/>
          <w:sz w:val="24"/>
        </w:rPr>
      </w:pPr>
    </w:p>
    <w:p w:rsidR="00282DD5" w:rsidRDefault="00282DD5" w:rsidP="00282DD5">
      <w:pPr>
        <w:spacing w:line="24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*The more consumers on the food chain, the greater the accumulation of toxins!</w:t>
      </w:r>
    </w:p>
    <w:p w:rsidR="00282DD5" w:rsidRDefault="00282DD5" w:rsidP="00282DD5">
      <w:pPr>
        <w:spacing w:line="24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Any predators of fish are susceptible to the bioaccumulation of mercury (Hg). This includes humans!</w:t>
      </w:r>
    </w:p>
    <w:p w:rsidR="00282DD5" w:rsidRDefault="00282DD5" w:rsidP="00282DD5">
      <w:pPr>
        <w:spacing w:line="240" w:lineRule="auto"/>
        <w:rPr>
          <w:rFonts w:ascii="Comic Sans MS" w:hAnsi="Comic Sans MS"/>
          <w:sz w:val="24"/>
        </w:rPr>
      </w:pPr>
    </w:p>
    <w:p w:rsidR="00282DD5" w:rsidRDefault="00282DD5" w:rsidP="00282DD5">
      <w:pPr>
        <w:spacing w:line="240" w:lineRule="auto"/>
        <w:rPr>
          <w:rFonts w:ascii="Comic Sans MS" w:hAnsi="Comic Sans MS"/>
          <w:sz w:val="24"/>
        </w:rPr>
      </w:pPr>
    </w:p>
    <w:p w:rsidR="00282DD5" w:rsidRDefault="00282DD5" w:rsidP="00282D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Did you know? Dolphin meat has been banned from school meal plans in Japan due to high levels of mercury!</w:t>
      </w:r>
    </w:p>
    <w:p w:rsidR="00282DD5" w:rsidRDefault="00282DD5" w:rsidP="00282DD5">
      <w:pPr>
        <w:spacing w:line="24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anchor distT="0" distB="0" distL="114300" distR="114300" simplePos="0" relativeHeight="251660288" behindDoc="1" locked="0" layoutInCell="1" allowOverlap="1" wp14:anchorId="7F4DAD1C" wp14:editId="61F70F1E">
            <wp:simplePos x="0" y="0"/>
            <wp:positionH relativeFrom="column">
              <wp:posOffset>5410200</wp:posOffset>
            </wp:positionH>
            <wp:positionV relativeFrom="paragraph">
              <wp:posOffset>317500</wp:posOffset>
            </wp:positionV>
            <wp:extent cx="1405255" cy="1118870"/>
            <wp:effectExtent l="0" t="0" r="4445" b="5080"/>
            <wp:wrapTight wrapText="bothSides">
              <wp:wrapPolygon edited="0">
                <wp:start x="0" y="0"/>
                <wp:lineTo x="0" y="21330"/>
                <wp:lineTo x="21376" y="21330"/>
                <wp:lineTo x="21376" y="0"/>
                <wp:lineTo x="0" y="0"/>
              </wp:wrapPolygon>
            </wp:wrapTight>
            <wp:docPr id="3" name="Picture 3" descr="C:\Users\amanda.harris\AppData\Local\Microsoft\Windows\Temporary Internet Files\Content.IE5\NM95NDSL\MC90038260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manda.harris\AppData\Local\Microsoft\Windows\Temporary Internet Files\Content.IE5\NM95NDSL\MC900382608[1]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34" t="24167" r="5833" b="7474"/>
                    <a:stretch/>
                  </pic:blipFill>
                  <pic:spPr bwMode="auto">
                    <a:xfrm>
                      <a:off x="0" y="0"/>
                      <a:ext cx="1405255" cy="1118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sz w:val="24"/>
        </w:rPr>
        <w:t xml:space="preserve">In the 1980’s, the pesticide DDT washed off into streams. </w:t>
      </w:r>
      <w:proofErr w:type="gramStart"/>
      <w:r>
        <w:rPr>
          <w:rFonts w:ascii="Comic Sans MS" w:hAnsi="Comic Sans MS"/>
          <w:sz w:val="24"/>
        </w:rPr>
        <w:t xml:space="preserve">It </w:t>
      </w:r>
      <w:proofErr w:type="spellStart"/>
      <w:r>
        <w:rPr>
          <w:rFonts w:ascii="Comic Sans MS" w:hAnsi="Comic Sans MS"/>
          <w:sz w:val="24"/>
        </w:rPr>
        <w:t>bioaccumulated</w:t>
      </w:r>
      <w:proofErr w:type="spellEnd"/>
      <w:r>
        <w:rPr>
          <w:rFonts w:ascii="Comic Sans MS" w:hAnsi="Comic Sans MS"/>
          <w:sz w:val="24"/>
        </w:rPr>
        <w:t xml:space="preserve"> in fish, which were then eaten by predatory birds (hawks, eagles, etc.).</w:t>
      </w:r>
      <w:proofErr w:type="gramEnd"/>
      <w:r>
        <w:rPr>
          <w:rFonts w:ascii="Comic Sans MS" w:hAnsi="Comic Sans MS"/>
          <w:sz w:val="24"/>
        </w:rPr>
        <w:t xml:space="preserve"> Having this chemical in their system caused the eggs of the birds to become soft and break. Many of their babies died. </w:t>
      </w:r>
      <w:r w:rsidRPr="00282DD5">
        <w:rPr>
          <w:rFonts w:ascii="Comic Sans MS" w:hAnsi="Comic Sans MS"/>
          <w:sz w:val="24"/>
        </w:rPr>
        <w:sym w:font="Wingdings" w:char="F04C"/>
      </w:r>
    </w:p>
    <w:sectPr w:rsidR="00282DD5" w:rsidSect="00CB5EA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F1762"/>
    <w:multiLevelType w:val="hybridMultilevel"/>
    <w:tmpl w:val="A1920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FF71D1"/>
    <w:multiLevelType w:val="hybridMultilevel"/>
    <w:tmpl w:val="8472AC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98C633E"/>
    <w:multiLevelType w:val="hybridMultilevel"/>
    <w:tmpl w:val="360265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EAE"/>
    <w:rsid w:val="00282DD5"/>
    <w:rsid w:val="00363E46"/>
    <w:rsid w:val="007D47AC"/>
    <w:rsid w:val="00CB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5E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5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E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5E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5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E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NBED School District 8</Company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8</dc:creator>
  <cp:lastModifiedBy>School District 8</cp:lastModifiedBy>
  <cp:revision>3</cp:revision>
  <cp:lastPrinted>2012-04-15T16:34:00Z</cp:lastPrinted>
  <dcterms:created xsi:type="dcterms:W3CDTF">2012-04-15T16:07:00Z</dcterms:created>
  <dcterms:modified xsi:type="dcterms:W3CDTF">2012-04-15T16:34:00Z</dcterms:modified>
</cp:coreProperties>
</file>